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5"/>
        <w:contextualSpacing w:val="0"/>
        <w:rPr>
          <w:highlight w:val="yellow"/>
        </w:rPr>
      </w:pPr>
      <w:bookmarkStart w:colFirst="0" w:colLast="0" w:name="_68d94dk89kq2" w:id="0"/>
      <w:bookmarkEnd w:id="0"/>
      <w:r w:rsidDel="00000000" w:rsidR="00000000" w:rsidRPr="00000000">
        <w:rPr>
          <w:highlight w:val="yellow"/>
          <w:rtl w:val="0"/>
        </w:rPr>
        <w:t xml:space="preserve">REDUX REGULAR</w:t>
      </w:r>
    </w:p>
    <w:p w:rsidR="00000000" w:rsidDel="00000000" w:rsidP="00000000" w:rsidRDefault="00000000" w:rsidRPr="00000000">
      <w:pPr>
        <w:pStyle w:val="Heading5"/>
        <w:contextualSpacing w:val="0"/>
        <w:rPr>
          <w:highlight w:val="yellow"/>
        </w:rPr>
      </w:pPr>
      <w:bookmarkStart w:colFirst="0" w:colLast="0" w:name="_b2wvsjz3bty2"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spacing w:before="80" w:line="240" w:lineRule="auto"/>
            <w:ind w:left="0" w:firstLine="0"/>
            <w:contextualSpacing w:val="0"/>
            <w:rPr>
              <w:color w:val="1155cc"/>
              <w:u w:val="single"/>
            </w:rPr>
          </w:pPr>
          <w:r w:rsidDel="00000000" w:rsidR="00000000" w:rsidRPr="00000000">
            <w:fldChar w:fldCharType="begin"/>
            <w:instrText xml:space="preserve"> TOC \h \u \z \n </w:instrText>
            <w:fldChar w:fldCharType="separate"/>
          </w:r>
          <w:hyperlink w:anchor="_db81zb76eert">
            <w:r w:rsidDel="00000000" w:rsidR="00000000" w:rsidRPr="00000000">
              <w:rPr>
                <w:color w:val="1155cc"/>
                <w:u w:val="single"/>
                <w:rtl w:val="0"/>
              </w:rPr>
              <w:t xml:space="preserve">REDUX flow</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q442jgcup1k9">
            <w:r w:rsidDel="00000000" w:rsidR="00000000" w:rsidRPr="00000000">
              <w:rPr>
                <w:color w:val="1155cc"/>
                <w:u w:val="single"/>
                <w:rtl w:val="0"/>
              </w:rPr>
              <w:t xml:space="preserve">REDUX STRUCTURE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bvm653jyz62e">
            <w:r w:rsidDel="00000000" w:rsidR="00000000" w:rsidRPr="00000000">
              <w:rPr>
                <w:color w:val="1155cc"/>
                <w:u w:val="single"/>
                <w:rtl w:val="0"/>
              </w:rPr>
              <w:t xml:space="preserve">The Root Reducer</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1fob9te">
            <w:r w:rsidDel="00000000" w:rsidR="00000000" w:rsidRPr="00000000">
              <w:rPr>
                <w:color w:val="1155cc"/>
                <w:u w:val="single"/>
                <w:rtl w:val="0"/>
              </w:rPr>
              <w:t xml:space="preserve">The connect function</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keg5xg467m79">
            <w:r w:rsidDel="00000000" w:rsidR="00000000" w:rsidRPr="00000000">
              <w:rPr>
                <w:color w:val="1155cc"/>
                <w:u w:val="single"/>
                <w:rtl w:val="0"/>
              </w:rPr>
              <w:t xml:space="preserve">Container vs. Presentational Components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ex91qmlle1uf">
            <w:r w:rsidDel="00000000" w:rsidR="00000000" w:rsidRPr="00000000">
              <w:rPr>
                <w:color w:val="1155cc"/>
                <w:u w:val="single"/>
                <w:rtl w:val="0"/>
              </w:rPr>
              <w:t xml:space="preserve">mapStateToProps()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kn9w2d8xf8ky">
            <w:r w:rsidDel="00000000" w:rsidR="00000000" w:rsidRPr="00000000">
              <w:rPr>
                <w:color w:val="1155cc"/>
                <w:u w:val="single"/>
                <w:rtl w:val="0"/>
              </w:rPr>
              <w:t xml:space="preserve">mapStateToProps, mapDispatchToProps and connect</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plj8llcxktwv">
            <w:r w:rsidDel="00000000" w:rsidR="00000000" w:rsidRPr="00000000">
              <w:rPr>
                <w:color w:val="1155cc"/>
                <w:u w:val="single"/>
                <w:rtl w:val="0"/>
              </w:rPr>
              <w:t xml:space="preserve">Making a Reducer</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j8kp48t2ugel">
            <w:r w:rsidDel="00000000" w:rsidR="00000000" w:rsidRPr="00000000">
              <w:rPr>
                <w:color w:val="1155cc"/>
                <w:u w:val="single"/>
                <w:rtl w:val="0"/>
              </w:rPr>
              <w:t xml:space="preserve">Combine reducer</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618u2j4mczly">
            <w:r w:rsidDel="00000000" w:rsidR="00000000" w:rsidRPr="00000000">
              <w:rPr>
                <w:color w:val="1155cc"/>
                <w:u w:val="single"/>
                <w:rtl w:val="0"/>
              </w:rPr>
              <w:t xml:space="preserve">Creating a STORE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of7qxaio9nk3">
            <w:r w:rsidDel="00000000" w:rsidR="00000000" w:rsidRPr="00000000">
              <w:rPr>
                <w:color w:val="1155cc"/>
                <w:u w:val="single"/>
                <w:rtl w:val="0"/>
              </w:rPr>
              <w:t xml:space="preserve">Make components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7czflpd4ktgc">
            <w:r w:rsidDel="00000000" w:rsidR="00000000" w:rsidRPr="00000000">
              <w:rPr>
                <w:color w:val="1155cc"/>
                <w:u w:val="single"/>
                <w:rtl w:val="0"/>
              </w:rPr>
              <w:t xml:space="preserve">Provider</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or0z5ilb1pyv">
            <w:r w:rsidDel="00000000" w:rsidR="00000000" w:rsidRPr="00000000">
              <w:rPr>
                <w:color w:val="1155cc"/>
                <w:u w:val="single"/>
                <w:rtl w:val="0"/>
              </w:rPr>
              <w:t xml:space="preserve">Create a container folder</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3vgeocmrgx65">
            <w:r w:rsidDel="00000000" w:rsidR="00000000" w:rsidRPr="00000000">
              <w:rPr>
                <w:color w:val="1155cc"/>
                <w:u w:val="single"/>
                <w:rtl w:val="0"/>
              </w:rPr>
              <w:t xml:space="preserve">Actions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w3f43zyv4lre">
            <w:r w:rsidDel="00000000" w:rsidR="00000000" w:rsidRPr="00000000">
              <w:rPr>
                <w:color w:val="1155cc"/>
                <w:u w:val="single"/>
                <w:rtl w:val="0"/>
              </w:rPr>
              <w:t xml:space="preserve">Map state to props() code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povbb29cmhbr">
            <w:r w:rsidDel="00000000" w:rsidR="00000000" w:rsidRPr="00000000">
              <w:rPr>
                <w:color w:val="1155cc"/>
                <w:u w:val="single"/>
                <w:rtl w:val="0"/>
              </w:rPr>
              <w:t xml:space="preserve">Passing Data to Component</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o4deh522ipz9">
            <w:r w:rsidDel="00000000" w:rsidR="00000000" w:rsidRPr="00000000">
              <w:rPr>
                <w:color w:val="1155cc"/>
                <w:u w:val="single"/>
                <w:rtl w:val="0"/>
              </w:rPr>
              <w:t xml:space="preserve">Action and Action Creators code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gbm9hr4tjgl9">
            <w:r w:rsidDel="00000000" w:rsidR="00000000" w:rsidRPr="00000000">
              <w:rPr>
                <w:color w:val="1155cc"/>
                <w:u w:val="single"/>
                <w:rtl w:val="0"/>
              </w:rPr>
              <w:t xml:space="preserve">Reducers connection with state</w:t>
            </w:r>
          </w:hyperlink>
          <w:r w:rsidDel="00000000" w:rsidR="00000000" w:rsidRPr="00000000">
            <w:rPr>
              <w:rtl w:val="0"/>
            </w:rPr>
          </w:r>
        </w:p>
        <w:p w:rsidR="00000000" w:rsidDel="00000000" w:rsidP="00000000" w:rsidRDefault="00000000" w:rsidRPr="00000000">
          <w:pPr>
            <w:spacing w:after="80" w:before="200" w:line="240" w:lineRule="auto"/>
            <w:ind w:left="0" w:firstLine="0"/>
            <w:contextualSpacing w:val="0"/>
            <w:rPr>
              <w:color w:val="1155cc"/>
              <w:u w:val="single"/>
            </w:rPr>
          </w:pPr>
          <w:hyperlink w:anchor="_1o6opguqj56i">
            <w:r w:rsidDel="00000000" w:rsidR="00000000" w:rsidRPr="00000000">
              <w:rPr>
                <w:color w:val="1155cc"/>
                <w:u w:val="single"/>
                <w:rtl w:val="0"/>
              </w:rPr>
              <w:t xml:space="preserve">Import in app.js (user details)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highlight w:val="yellow"/>
        </w:rPr>
      </w:pP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dcg0zpkvu2lc" w:id="2"/>
      <w:bookmarkEnd w:id="2"/>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p0att4y9gnum" w:id="3"/>
      <w:bookmarkEnd w:id="3"/>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db81zb76eert" w:id="4"/>
      <w:bookmarkEnd w:id="4"/>
      <w:r w:rsidDel="00000000" w:rsidR="00000000" w:rsidRPr="00000000">
        <w:rPr>
          <w:highlight w:val="yellow"/>
          <w:rtl w:val="0"/>
        </w:rPr>
        <w:t xml:space="preserve">REDUX flow</w:t>
      </w:r>
    </w:p>
    <w:p w:rsidR="00000000" w:rsidDel="00000000" w:rsidP="00000000" w:rsidRDefault="00000000" w:rsidRPr="00000000">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-476249</wp:posOffset>
            </wp:positionH>
            <wp:positionV relativeFrom="paragraph">
              <wp:posOffset>0</wp:posOffset>
            </wp:positionV>
            <wp:extent cx="6419850" cy="3100388"/>
            <wp:effectExtent b="0" l="0" r="0" t="0"/>
            <wp:wrapTopAndBottom distB="114300" distT="114300"/>
            <wp:docPr id="1" name="image8.png"/>
            <a:graphic>
              <a:graphicData uri="http://schemas.openxmlformats.org/drawingml/2006/picture">
                <pic:pic>
                  <pic:nvPicPr>
                    <pic:cNvPr id="0" name="image8.png"/>
                    <pic:cNvPicPr preferRelativeResize="0"/>
                  </pic:nvPicPr>
                  <pic:blipFill>
                    <a:blip r:embed="rId5"/>
                    <a:srcRect b="4667" l="6235" r="-7513" t="0"/>
                    <a:stretch>
                      <a:fillRect/>
                    </a:stretch>
                  </pic:blipFill>
                  <pic:spPr>
                    <a:xfrm>
                      <a:off x="0" y="0"/>
                      <a:ext cx="6419850" cy="3100388"/>
                    </a:xfrm>
                    <a:prstGeom prst="rect"/>
                    <a:ln/>
                  </pic:spPr>
                </pic:pic>
              </a:graphicData>
            </a:graphic>
          </wp:anchor>
        </w:drawing>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19400"/>
            <wp:effectExtent b="0" l="0" r="0" t="0"/>
            <wp:docPr id="13"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348" w:lineRule="auto"/>
        <w:contextualSpacing w:val="0"/>
        <w:rPr>
          <w:rFonts w:ascii="Verdana" w:cs="Verdana" w:eastAsia="Verdana" w:hAnsi="Verdana"/>
          <w:b w:val="1"/>
          <w:color w:val="24292e"/>
          <w:sz w:val="20"/>
          <w:szCs w:val="20"/>
          <w:shd w:fill="f6f8fa" w:val="clear"/>
        </w:rPr>
      </w:pPr>
      <w:r w:rsidDel="00000000" w:rsidR="00000000" w:rsidRPr="00000000">
        <w:rPr>
          <w:rtl w:val="0"/>
        </w:rPr>
      </w:r>
    </w:p>
    <w:p w:rsidR="00000000" w:rsidDel="00000000" w:rsidP="00000000" w:rsidRDefault="00000000" w:rsidRPr="00000000">
      <w:pPr>
        <w:pStyle w:val="Heading5"/>
        <w:spacing w:after="240" w:line="348" w:lineRule="auto"/>
        <w:contextualSpacing w:val="0"/>
        <w:rPr>
          <w:highlight w:val="yellow"/>
        </w:rPr>
      </w:pPr>
      <w:bookmarkStart w:colFirst="0" w:colLast="0" w:name="_q442jgcup1k9" w:id="5"/>
      <w:bookmarkEnd w:id="5"/>
      <w:r w:rsidDel="00000000" w:rsidR="00000000" w:rsidRPr="00000000">
        <w:rPr>
          <w:highlight w:val="yellow"/>
          <w:rtl w:val="0"/>
        </w:rPr>
        <w:t xml:space="preserve">REDUX STRUCTURE</w:t>
      </w:r>
    </w:p>
    <w:p w:rsidR="00000000" w:rsidDel="00000000" w:rsidP="00000000" w:rsidRDefault="00000000" w:rsidRPr="00000000">
      <w:pPr>
        <w:spacing w:after="240" w:line="348" w:lineRule="auto"/>
        <w:contextualSpacing w:val="0"/>
        <w:rPr>
          <w:rFonts w:ascii="Verdana" w:cs="Verdana" w:eastAsia="Verdana" w:hAnsi="Verdana"/>
          <w:color w:val="24292e"/>
          <w:sz w:val="20"/>
          <w:szCs w:val="20"/>
          <w:shd w:fill="f6f8fa" w:val="clear"/>
        </w:rPr>
      </w:pPr>
      <w:r w:rsidDel="00000000" w:rsidR="00000000" w:rsidRPr="00000000">
        <w:rPr>
          <w:rFonts w:ascii="Verdana" w:cs="Verdana" w:eastAsia="Verdana" w:hAnsi="Verdana"/>
          <w:color w:val="24292e"/>
          <w:sz w:val="20"/>
          <w:szCs w:val="20"/>
          <w:shd w:fill="f6f8fa" w:val="clear"/>
          <w:rtl w:val="0"/>
        </w:rPr>
        <w:t xml:space="preserve">npm install --save react-redux</w:t>
      </w:r>
    </w:p>
    <w:p w:rsidR="00000000" w:rsidDel="00000000" w:rsidP="00000000" w:rsidRDefault="00000000" w:rsidRPr="00000000">
      <w:pPr>
        <w:keepNext w:val="0"/>
        <w:keepLines w:val="0"/>
        <w:spacing w:after="80" w:before="0" w:line="288" w:lineRule="auto"/>
        <w:ind w:left="20" w:firstLine="0"/>
        <w:contextualSpacing w:val="0"/>
        <w:rPr>
          <w:b w:val="1"/>
        </w:rPr>
      </w:pPr>
      <w:r w:rsidDel="00000000" w:rsidR="00000000" w:rsidRPr="00000000">
        <w:rPr>
          <w:b w:val="1"/>
          <w:rtl w:val="0"/>
        </w:rPr>
        <w:t xml:space="preserve">Application File Structure</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The file structure of our React Redux application is pretty simple.</w:t>
      </w:r>
    </w:p>
    <w:p w:rsidR="00000000" w:rsidDel="00000000" w:rsidP="00000000" w:rsidRDefault="00000000" w:rsidRPr="00000000">
      <w:pPr>
        <w:spacing w:after="320" w:before="320" w:lineRule="auto"/>
        <w:contextualSpacing w:val="0"/>
        <w:rPr>
          <w:rFonts w:ascii="Verdana" w:cs="Verdana" w:eastAsia="Verdana" w:hAnsi="Verdana"/>
          <w:color w:val="3a4145"/>
          <w:sz w:val="20"/>
          <w:szCs w:val="20"/>
          <w:shd w:fill="f7fafb" w:val="clear"/>
        </w:rPr>
      </w:pPr>
      <w:r w:rsidDel="00000000" w:rsidR="00000000" w:rsidRPr="00000000">
        <w:rPr>
          <w:rFonts w:ascii="Arimo" w:cs="Arimo" w:eastAsia="Arimo" w:hAnsi="Arimo"/>
          <w:color w:val="3a4145"/>
          <w:sz w:val="20"/>
          <w:szCs w:val="20"/>
          <w:shd w:fill="f7fafb" w:val="clear"/>
          <w:rtl w:val="0"/>
        </w:rPr>
        <w:t xml:space="preserve">├── package.json</w:t>
        <w:br w:type="textWrapping"/>
        <w:t xml:space="preserve">├── src</w:t>
        <w:br w:type="textWrapping"/>
        <w:t xml:space="preserve">│   ├── actions</w:t>
        <w:br w:type="textWrapping"/>
        <w:t xml:space="preserve">│   ├── components</w:t>
        <w:br w:type="textWrapping"/>
        <w:t xml:space="preserve">│   ├── index.html</w:t>
        <w:br w:type="textWrapping"/>
        <w:t xml:space="preserve">│   ├── index.js</w:t>
        <w:br w:type="textWrapping"/>
        <w:t xml:space="preserve">│   ├── reducers</w:t>
        <w:br w:type="textWrapping"/>
        <w:t xml:space="preserve">│   └── store</w:t>
        <w:br w:type="textWrapping"/>
        <w:t xml:space="preserve">├── tools</w:t>
        <w:br w:type="textWrapping"/>
        <w:t xml:space="preserve">└── webpack.config.js</w:t>
        <w:br w:type="textWrapping"/>
      </w:r>
      <w:r w:rsidDel="00000000" w:rsidR="00000000" w:rsidRPr="00000000">
        <w:rPr>
          <w:rtl w:val="0"/>
        </w:rPr>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We have a </w:t>
      </w:r>
      <w:r w:rsidDel="00000000" w:rsidR="00000000" w:rsidRPr="00000000">
        <w:rPr>
          <w:rFonts w:ascii="Verdana" w:cs="Verdana" w:eastAsia="Verdana" w:hAnsi="Verdana"/>
          <w:color w:val="3a4145"/>
          <w:sz w:val="26"/>
          <w:szCs w:val="26"/>
          <w:shd w:fill="f7fafb" w:val="clear"/>
          <w:rtl w:val="0"/>
        </w:rPr>
        <w:t xml:space="preserve">package.json</w:t>
      </w:r>
      <w:r w:rsidDel="00000000" w:rsidR="00000000" w:rsidRPr="00000000">
        <w:rPr>
          <w:color w:val="3a4145"/>
          <w:sz w:val="30"/>
          <w:szCs w:val="30"/>
          <w:rtl w:val="0"/>
        </w:rPr>
        <w:t xml:space="preserve"> since we'll use npm to manage dependencies.</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The </w:t>
      </w:r>
      <w:r w:rsidDel="00000000" w:rsidR="00000000" w:rsidRPr="00000000">
        <w:rPr>
          <w:rFonts w:ascii="Verdana" w:cs="Verdana" w:eastAsia="Verdana" w:hAnsi="Verdana"/>
          <w:color w:val="3a4145"/>
          <w:sz w:val="26"/>
          <w:szCs w:val="26"/>
          <w:shd w:fill="f7fafb" w:val="clear"/>
          <w:rtl w:val="0"/>
        </w:rPr>
        <w:t xml:space="preserve">webpack.config.js</w:t>
      </w:r>
      <w:r w:rsidDel="00000000" w:rsidR="00000000" w:rsidRPr="00000000">
        <w:rPr>
          <w:color w:val="3a4145"/>
          <w:sz w:val="30"/>
          <w:szCs w:val="30"/>
          <w:rtl w:val="0"/>
        </w:rPr>
        <w:t xml:space="preserve"> file will use webpack to bundle our app for the browser.</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The </w:t>
      </w:r>
      <w:r w:rsidDel="00000000" w:rsidR="00000000" w:rsidRPr="00000000">
        <w:rPr>
          <w:rFonts w:ascii="Verdana" w:cs="Verdana" w:eastAsia="Verdana" w:hAnsi="Verdana"/>
          <w:color w:val="3a4145"/>
          <w:sz w:val="26"/>
          <w:szCs w:val="26"/>
          <w:shd w:fill="f7fafb" w:val="clear"/>
          <w:rtl w:val="0"/>
        </w:rPr>
        <w:t xml:space="preserve">tools</w:t>
      </w:r>
      <w:r w:rsidDel="00000000" w:rsidR="00000000" w:rsidRPr="00000000">
        <w:rPr>
          <w:color w:val="3a4145"/>
          <w:sz w:val="30"/>
          <w:szCs w:val="30"/>
          <w:rtl w:val="0"/>
        </w:rPr>
        <w:t xml:space="preserve"> directory will house some of our supporting code, like the configuration of our server using Express.</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The </w:t>
      </w:r>
      <w:r w:rsidDel="00000000" w:rsidR="00000000" w:rsidRPr="00000000">
        <w:rPr>
          <w:rFonts w:ascii="Verdana" w:cs="Verdana" w:eastAsia="Verdana" w:hAnsi="Verdana"/>
          <w:color w:val="3a4145"/>
          <w:sz w:val="26"/>
          <w:szCs w:val="26"/>
          <w:shd w:fill="f7fafb" w:val="clear"/>
          <w:rtl w:val="0"/>
        </w:rPr>
        <w:t xml:space="preserve">src</w:t>
      </w:r>
      <w:r w:rsidDel="00000000" w:rsidR="00000000" w:rsidRPr="00000000">
        <w:rPr>
          <w:color w:val="3a4145"/>
          <w:sz w:val="30"/>
          <w:szCs w:val="30"/>
          <w:rtl w:val="0"/>
        </w:rPr>
        <w:t xml:space="preserve"> directory is where the magic happens, it contains the meat of our React Redux application.</w:t>
      </w:r>
    </w:p>
    <w:p w:rsidR="00000000" w:rsidDel="00000000" w:rsidP="00000000" w:rsidRDefault="00000000" w:rsidRPr="00000000">
      <w:pPr>
        <w:spacing w:after="360" w:before="360" w:lineRule="auto"/>
        <w:contextualSpacing w:val="0"/>
        <w:rPr/>
      </w:pPr>
      <w:r w:rsidDel="00000000" w:rsidR="00000000" w:rsidRPr="00000000">
        <w:rPr>
          <w:rtl w:val="0"/>
        </w:rPr>
        <w:br w:type="textWrapping"/>
      </w:r>
      <w:r w:rsidDel="00000000" w:rsidR="00000000" w:rsidRPr="00000000">
        <w:rPr>
          <w:shd w:fill="ff9900" w:val="clear"/>
          <w:rtl w:val="0"/>
        </w:rPr>
        <w:t xml:space="preserve">Actions</w:t>
      </w:r>
      <w:r w:rsidDel="00000000" w:rsidR="00000000" w:rsidRPr="00000000">
        <w:rPr>
          <w:rtl w:val="0"/>
        </w:rPr>
        <w:br w:type="textWrapping"/>
        <w:t xml:space="preserve">Actions are JSON objects that contain information about changes that need to be made to state. They can be dispatched by various parts of your application, and they are received by the store.</w:t>
        <w:br w:type="textWrapping"/>
        <w:br w:type="textWrapping"/>
        <w:t xml:space="preserve">Actions are produced by functions called action creators.</w:t>
        <w:br w:type="textWrapping"/>
        <w:br w:type="textWrapping"/>
      </w:r>
      <w:r w:rsidDel="00000000" w:rsidR="00000000" w:rsidRPr="00000000">
        <w:rPr>
          <w:shd w:fill="ff9900" w:val="clear"/>
          <w:rtl w:val="0"/>
        </w:rPr>
        <w:t xml:space="preserve">Store</w:t>
        <w:br w:type="textWrapping"/>
        <w:br w:type="textWrapping"/>
      </w:r>
      <w:r w:rsidDel="00000000" w:rsidR="00000000" w:rsidRPr="00000000">
        <w:rPr>
          <w:rtl w:val="0"/>
        </w:rPr>
        <w:t xml:space="preserve">The store holds the whole state our application. It can dispatch actions and it receives actions that are dispatched to it. However, the store doesn't want to handle the dispatched actions and actually enact changes to state. For that, we use reducers.</w:t>
        <w:br w:type="textWrapping"/>
        <w:br w:type="textWrapping"/>
      </w:r>
      <w:r w:rsidDel="00000000" w:rsidR="00000000" w:rsidRPr="00000000">
        <w:rPr>
          <w:shd w:fill="ff9900" w:val="clear"/>
          <w:rtl w:val="0"/>
        </w:rPr>
        <w:t xml:space="preserve">Reducers</w:t>
      </w:r>
      <w:r w:rsidDel="00000000" w:rsidR="00000000" w:rsidRPr="00000000">
        <w:rPr>
          <w:rtl w:val="0"/>
        </w:rPr>
        <w:br w:type="textWrapping"/>
        <w:br w:type="textWrapping"/>
        <w:t xml:space="preserve">The store passes dispatched actions to reducers, which receive the actions and make the appropriate changes to state.</w:t>
        <w:br w:type="textWrapping"/>
        <w:br w:type="textWrapping"/>
      </w:r>
      <w:r w:rsidDel="00000000" w:rsidR="00000000" w:rsidRPr="00000000">
        <w:rPr>
          <w:shd w:fill="ff9900" w:val="clear"/>
          <w:rtl w:val="0"/>
        </w:rPr>
        <w:t xml:space="preserve">Components</w:t>
      </w:r>
      <w:r w:rsidDel="00000000" w:rsidR="00000000" w:rsidRPr="00000000">
        <w:rPr>
          <w:rtl w:val="0"/>
        </w:rPr>
        <w:br w:type="textWrapping"/>
        <w:br w:type="textWrapping"/>
        <w:t xml:space="preserve">Components are the presentation, or view, layer of our application. Certain components, the parent or container components, will be connected to our store. Those components will be alerted whenever a change to state has been made by a reducer. Those components will then re-render, with new properties as dictated by the changes made to application state.</w:t>
        <w:br w:type="textWrapping"/>
        <w:br w:type="textWrapping"/>
      </w:r>
      <w:r w:rsidDel="00000000" w:rsidR="00000000" w:rsidRPr="00000000">
        <w:rPr>
          <w:shd w:fill="ff9900" w:val="clear"/>
          <w:rtl w:val="0"/>
        </w:rPr>
        <w:t xml:space="preserve">index.html and index.js</w:t>
      </w:r>
      <w:r w:rsidDel="00000000" w:rsidR="00000000" w:rsidRPr="00000000">
        <w:rPr>
          <w:rtl w:val="0"/>
        </w:rPr>
        <w:br w:type="textWrapping"/>
        <w:br w:type="textWrapping"/>
        <w:t xml:space="preserve">The index.html file provides the initial HTML for our app and includes a script tag that links to the bundled version of our app that webpack will create for us.</w:t>
        <w:br w:type="textWrapping"/>
        <w:br w:type="textWrapping"/>
        <w:t xml:space="preserve">The index.js file is the entry point for our React app. It will render the absolutely most top-level parent component and attach it to an element on our index.html page.</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You should be able to run </w:t>
      </w:r>
      <w:r w:rsidDel="00000000" w:rsidR="00000000" w:rsidRPr="00000000">
        <w:rPr>
          <w:rFonts w:ascii="Verdana" w:cs="Verdana" w:eastAsia="Verdana" w:hAnsi="Verdana"/>
          <w:color w:val="3a4145"/>
          <w:sz w:val="19"/>
          <w:szCs w:val="19"/>
          <w:shd w:fill="f7fafb" w:val="clear"/>
          <w:rtl w:val="0"/>
        </w:rPr>
        <w:t xml:space="preserve">npm install</w:t>
      </w:r>
      <w:r w:rsidDel="00000000" w:rsidR="00000000" w:rsidRPr="00000000">
        <w:rPr>
          <w:color w:val="3a4145"/>
          <w:sz w:val="30"/>
          <w:szCs w:val="30"/>
          <w:rtl w:val="0"/>
        </w:rPr>
        <w:t xml:space="preserve"> and then start the server via </w:t>
      </w:r>
      <w:r w:rsidDel="00000000" w:rsidR="00000000" w:rsidRPr="00000000">
        <w:rPr>
          <w:rFonts w:ascii="Verdana" w:cs="Verdana" w:eastAsia="Verdana" w:hAnsi="Verdana"/>
          <w:color w:val="3a4145"/>
          <w:sz w:val="19"/>
          <w:szCs w:val="19"/>
          <w:shd w:fill="f7fafb" w:val="clear"/>
          <w:rtl w:val="0"/>
        </w:rPr>
        <w:t xml:space="preserve">npm start</w:t>
      </w:r>
      <w:r w:rsidDel="00000000" w:rsidR="00000000" w:rsidRPr="00000000">
        <w:rPr>
          <w:color w:val="3a4145"/>
          <w:sz w:val="30"/>
          <w:szCs w:val="30"/>
          <w:rtl w:val="0"/>
        </w:rPr>
        <w:t xml:space="preserve">.</w:t>
      </w:r>
    </w:p>
    <w:p w:rsidR="00000000" w:rsidDel="00000000" w:rsidP="00000000" w:rsidRDefault="00000000" w:rsidRPr="00000000">
      <w:pPr>
        <w:pStyle w:val="Heading5"/>
        <w:spacing w:after="40" w:line="240" w:lineRule="auto"/>
        <w:contextualSpacing w:val="0"/>
        <w:rPr>
          <w:highlight w:val="yellow"/>
        </w:rPr>
      </w:pPr>
      <w:bookmarkStart w:colFirst="0" w:colLast="0" w:name="_bvm653jyz62e" w:id="6"/>
      <w:bookmarkEnd w:id="6"/>
      <w:r w:rsidDel="00000000" w:rsidR="00000000" w:rsidRPr="00000000">
        <w:rPr>
          <w:highlight w:val="yellow"/>
          <w:rtl w:val="0"/>
        </w:rPr>
        <w:t xml:space="preserve">The Root Reducer</w:t>
      </w:r>
    </w:p>
    <w:p w:rsidR="00000000" w:rsidDel="00000000" w:rsidP="00000000" w:rsidRDefault="00000000" w:rsidRPr="00000000">
      <w:pPr>
        <w:spacing w:after="360" w:before="360" w:lineRule="auto"/>
        <w:contextualSpacing w:val="0"/>
        <w:rPr/>
      </w:pPr>
      <w:r w:rsidDel="00000000" w:rsidR="00000000" w:rsidRPr="00000000">
        <w:rPr>
          <w:color w:val="3a4145"/>
          <w:sz w:val="30"/>
          <w:szCs w:val="30"/>
          <w:rtl w:val="0"/>
        </w:rPr>
        <w:t xml:space="preserve">We'll use Redux's </w:t>
      </w:r>
      <w:r w:rsidDel="00000000" w:rsidR="00000000" w:rsidRPr="00000000">
        <w:rPr>
          <w:rFonts w:ascii="Verdana" w:cs="Verdana" w:eastAsia="Verdana" w:hAnsi="Verdana"/>
          <w:color w:val="3a4145"/>
          <w:sz w:val="26"/>
          <w:szCs w:val="26"/>
          <w:shd w:fill="f7fafb" w:val="clear"/>
          <w:rtl w:val="0"/>
        </w:rPr>
        <w:t xml:space="preserve">combineReducers</w:t>
      </w:r>
      <w:r w:rsidDel="00000000" w:rsidR="00000000" w:rsidRPr="00000000">
        <w:rPr>
          <w:color w:val="3a4145"/>
          <w:sz w:val="30"/>
          <w:szCs w:val="30"/>
          <w:rtl w:val="0"/>
        </w:rPr>
        <w:t xml:space="preserve"> function. This is a helper function that </w:t>
      </w:r>
      <w:hyperlink r:id="rId7">
        <w:r w:rsidDel="00000000" w:rsidR="00000000" w:rsidRPr="00000000">
          <w:rPr>
            <w:color w:val="57a3e8"/>
            <w:sz w:val="30"/>
            <w:szCs w:val="30"/>
            <w:u w:val="single"/>
            <w:rtl w:val="0"/>
          </w:rPr>
          <w:t xml:space="preserve">turns an object whose values are different reducing functions into a single reducing function you can pass to createStore.</w:t>
        </w:r>
      </w:hyperlink>
      <w:r w:rsidDel="00000000" w:rsidR="00000000" w:rsidRPr="00000000">
        <w:rPr>
          <w:rtl w:val="0"/>
        </w:rPr>
      </w:r>
    </w:p>
    <w:p w:rsidR="00000000" w:rsidDel="00000000" w:rsidP="00000000" w:rsidRDefault="00000000" w:rsidRPr="00000000">
      <w:pPr>
        <w:pStyle w:val="Heading5"/>
        <w:spacing w:after="40" w:before="0" w:line="240" w:lineRule="auto"/>
        <w:contextualSpacing w:val="0"/>
        <w:rPr>
          <w:sz w:val="22"/>
          <w:szCs w:val="22"/>
          <w:highlight w:val="yellow"/>
        </w:rPr>
      </w:pPr>
      <w:bookmarkStart w:colFirst="0" w:colLast="0" w:name="_1fob9te" w:id="7"/>
      <w:bookmarkEnd w:id="7"/>
      <w:r w:rsidDel="00000000" w:rsidR="00000000" w:rsidRPr="00000000">
        <w:rPr>
          <w:sz w:val="22"/>
          <w:szCs w:val="22"/>
          <w:highlight w:val="yellow"/>
          <w:rtl w:val="0"/>
        </w:rPr>
        <w:t xml:space="preserve">The </w:t>
      </w:r>
      <w:r w:rsidDel="00000000" w:rsidR="00000000" w:rsidRPr="00000000">
        <w:rPr>
          <w:rFonts w:ascii="Verdana" w:cs="Verdana" w:eastAsia="Verdana" w:hAnsi="Verdana"/>
          <w:sz w:val="19"/>
          <w:szCs w:val="19"/>
          <w:highlight w:val="yellow"/>
          <w:rtl w:val="0"/>
        </w:rPr>
        <w:t xml:space="preserve">connect</w:t>
      </w:r>
      <w:r w:rsidDel="00000000" w:rsidR="00000000" w:rsidRPr="00000000">
        <w:rPr>
          <w:sz w:val="22"/>
          <w:szCs w:val="22"/>
          <w:highlight w:val="yellow"/>
          <w:rtl w:val="0"/>
        </w:rPr>
        <w:t xml:space="preserve"> function</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The </w:t>
      </w:r>
      <w:r w:rsidDel="00000000" w:rsidR="00000000" w:rsidRPr="00000000">
        <w:rPr>
          <w:rFonts w:ascii="Verdana" w:cs="Verdana" w:eastAsia="Verdana" w:hAnsi="Verdana"/>
          <w:color w:val="3a4145"/>
          <w:sz w:val="26"/>
          <w:szCs w:val="26"/>
          <w:shd w:fill="f7fafb" w:val="clear"/>
          <w:rtl w:val="0"/>
        </w:rPr>
        <w:t xml:space="preserve">connect</w:t>
      </w:r>
      <w:r w:rsidDel="00000000" w:rsidR="00000000" w:rsidRPr="00000000">
        <w:rPr>
          <w:color w:val="3a4145"/>
          <w:sz w:val="30"/>
          <w:szCs w:val="30"/>
          <w:rtl w:val="0"/>
        </w:rPr>
        <w:t xml:space="preserve"> function is provided by Redux. It subscribes our container component to the store, so that it will be alerted when state changes.</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Not every component will be connected, or subscribed, to the store. Only container, or "stateful", components will be connected to the store.</w:t>
      </w:r>
    </w:p>
    <w:p w:rsidR="00000000" w:rsidDel="00000000" w:rsidP="00000000" w:rsidRDefault="00000000" w:rsidRPr="00000000">
      <w:pPr>
        <w:pStyle w:val="Heading5"/>
        <w:spacing w:after="40" w:line="240" w:lineRule="auto"/>
        <w:contextualSpacing w:val="0"/>
        <w:rPr>
          <w:highlight w:val="yellow"/>
        </w:rPr>
      </w:pPr>
      <w:bookmarkStart w:colFirst="0" w:colLast="0" w:name="_keg5xg467m79" w:id="8"/>
      <w:bookmarkEnd w:id="8"/>
      <w:r w:rsidDel="00000000" w:rsidR="00000000" w:rsidRPr="00000000">
        <w:rPr>
          <w:highlight w:val="yellow"/>
          <w:rtl w:val="0"/>
        </w:rPr>
        <w:t xml:space="preserve">Container vs. Presentational Components</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A container component is a component that is connected to the store and aware of application state and changes to that state. It takes that state and passes aspects of it to presentational components as </w:t>
      </w:r>
      <w:r w:rsidDel="00000000" w:rsidR="00000000" w:rsidRPr="00000000">
        <w:rPr>
          <w:rFonts w:ascii="Verdana" w:cs="Verdana" w:eastAsia="Verdana" w:hAnsi="Verdana"/>
          <w:color w:val="3a4145"/>
          <w:sz w:val="26"/>
          <w:szCs w:val="26"/>
          <w:shd w:fill="f7fafb" w:val="clear"/>
          <w:rtl w:val="0"/>
        </w:rPr>
        <w:t xml:space="preserve">props</w:t>
      </w:r>
      <w:r w:rsidDel="00000000" w:rsidR="00000000" w:rsidRPr="00000000">
        <w:rPr>
          <w:color w:val="3a4145"/>
          <w:sz w:val="30"/>
          <w:szCs w:val="30"/>
          <w:rtl w:val="0"/>
        </w:rPr>
        <w:t xml:space="preserve">.</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Container components have functions that dispatch actions that enact our earlier flow of action dispatch -&gt; API call -&gt; action dispatch -&gt; store -&gt; reducer -&gt; component re-render. Container components will pass such functions into presentational components as props.</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Presentational components are not aware of the store or our application state. They know about their own </w:t>
      </w:r>
      <w:r w:rsidDel="00000000" w:rsidR="00000000" w:rsidRPr="00000000">
        <w:rPr>
          <w:rFonts w:ascii="Verdana" w:cs="Verdana" w:eastAsia="Verdana" w:hAnsi="Verdana"/>
          <w:color w:val="3a4145"/>
          <w:sz w:val="26"/>
          <w:szCs w:val="26"/>
          <w:shd w:fill="f7fafb" w:val="clear"/>
          <w:rtl w:val="0"/>
        </w:rPr>
        <w:t xml:space="preserve">props</w:t>
      </w:r>
      <w:r w:rsidDel="00000000" w:rsidR="00000000" w:rsidRPr="00000000">
        <w:rPr>
          <w:color w:val="3a4145"/>
          <w:sz w:val="30"/>
          <w:szCs w:val="30"/>
          <w:rtl w:val="0"/>
        </w:rPr>
        <w:t xml:space="preserve">. They respond to user actions by invoking callback functions that their container component passed them.</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tl w:val="0"/>
        </w:rPr>
        <w:t xml:space="preserve">These differences will become clearer when we build out our create, edit and delete cat features.</w:t>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color w:val="3a4145"/>
          <w:sz w:val="30"/>
          <w:szCs w:val="30"/>
        </w:rPr>
        <w:drawing>
          <wp:inline distB="114300" distT="114300" distL="114300" distR="114300">
            <wp:extent cx="5943600" cy="1765300"/>
            <wp:effectExtent b="0" l="0" r="0" t="0"/>
            <wp:docPr id="12"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360" w:before="360" w:lineRule="auto"/>
        <w:contextualSpacing w:val="0"/>
        <w:rPr>
          <w:color w:val="3a4145"/>
          <w:sz w:val="30"/>
          <w:szCs w:val="30"/>
        </w:rPr>
      </w:pPr>
      <w:r w:rsidDel="00000000" w:rsidR="00000000" w:rsidRPr="00000000">
        <w:rPr>
          <w:rtl w:val="0"/>
        </w:rPr>
      </w:r>
    </w:p>
    <w:tbl>
      <w:tblPr>
        <w:tblStyle w:val="Table2"/>
        <w:tblW w:w="9360.000000000002"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85.714285714286"/>
        <w:gridCol w:w="874.2857142857143"/>
        <w:tblGridChange w:id="0">
          <w:tblGrid>
            <w:gridCol w:w="8485.714285714286"/>
            <w:gridCol w:w="874.2857142857143"/>
          </w:tblGrid>
        </w:tblGridChange>
      </w:tblGrid>
      <w:tr>
        <w:trPr>
          <w:trHeight w:val="230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pPr>
              <w:pStyle w:val="Heading5"/>
              <w:pBdr>
                <w:top w:color="000000" w:space="0" w:sz="0" w:val="none"/>
                <w:left w:color="000000" w:space="0" w:sz="0" w:val="none"/>
                <w:bottom w:color="000000" w:space="0" w:sz="0" w:val="none"/>
                <w:right w:color="000000" w:space="0" w:sz="0" w:val="none"/>
                <w:between w:color="000000" w:space="0" w:sz="0" w:val="none"/>
              </w:pBdr>
              <w:spacing w:after="320" w:line="312" w:lineRule="auto"/>
              <w:contextualSpacing w:val="0"/>
              <w:rPr/>
            </w:pPr>
            <w:bookmarkStart w:colFirst="0" w:colLast="0" w:name="_ex91qmlle1uf" w:id="9"/>
            <w:bookmarkEnd w:id="9"/>
            <w:r w:rsidDel="00000000" w:rsidR="00000000" w:rsidRPr="00000000">
              <w:rPr>
                <w:highlight w:val="yellow"/>
                <w:rtl w:val="0"/>
              </w:rPr>
              <w:t xml:space="preserve">mapStateToProps()</w:t>
            </w:r>
            <w:r w:rsidDel="00000000" w:rsidR="00000000" w:rsidRPr="00000000">
              <w:rPr>
                <w:rtl w:val="0"/>
              </w:rPr>
              <w:t xml:space="preserve"> </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after="320" w:line="312" w:lineRule="auto"/>
              <w:contextualSpacing w:val="0"/>
              <w:rPr/>
            </w:pPr>
            <w:r w:rsidDel="00000000" w:rsidR="00000000" w:rsidRPr="00000000">
              <w:rPr>
                <w:rtl w:val="0"/>
              </w:rPr>
              <w:t xml:space="preserve">is a utility which helps your component get updated state(which is updated by some other components),</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after="320" w:line="312" w:lineRule="auto"/>
              <w:contextualSpacing w:val="0"/>
              <w:rPr/>
            </w:pPr>
            <w:r w:rsidDel="00000000" w:rsidR="00000000" w:rsidRPr="00000000">
              <w:rPr>
                <w:highlight w:val="yellow"/>
                <w:rtl w:val="0"/>
              </w:rPr>
              <w:t xml:space="preserve">mapDispatchToProps()</w:t>
            </w:r>
            <w:r w:rsidDel="00000000" w:rsidR="00000000" w:rsidRPr="00000000">
              <w:rPr>
                <w:rtl w:val="0"/>
              </w:rPr>
              <w:t xml:space="preserve"> is a utility which will help your component to fire an action event (dispatching action which may cause change of application state)</w:t>
            </w:r>
          </w:p>
          <w:tbl>
            <w:tblPr>
              <w:tblStyle w:val="Table1"/>
              <w:tblW w:w="7273.4693877551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5.3061224489793"/>
              <w:gridCol w:w="2204.0816326530608"/>
              <w:gridCol w:w="2204.0816326530608"/>
              <w:tblGridChange w:id="0">
                <w:tblGrid>
                  <w:gridCol w:w="2865.3061224489793"/>
                  <w:gridCol w:w="2204.0816326530608"/>
                  <w:gridCol w:w="2204.0816326530608"/>
                </w:tblGrid>
              </w:tblGridChange>
            </w:tblGrid>
            <w:tr>
              <w:trPr>
                <w:trHeight w:val="860" w:hRule="atLeast"/>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pPr>
                    <w:spacing w:after="60" w:lineRule="auto"/>
                    <w:contextualSpacing w:val="0"/>
                    <w:rPr>
                      <w:color w:val="848d95"/>
                      <w:sz w:val="20"/>
                      <w:szCs w:val="20"/>
                      <w:u w:val="single"/>
                    </w:rPr>
                  </w:pPr>
                  <w:hyperlink r:id="rId9">
                    <w:r w:rsidDel="00000000" w:rsidR="00000000" w:rsidRPr="00000000">
                      <w:rPr>
                        <w:color w:val="848d95"/>
                        <w:sz w:val="20"/>
                        <w:szCs w:val="20"/>
                        <w:u w:val="single"/>
                        <w:rtl w:val="0"/>
                      </w:rPr>
                      <w:t xml:space="preserve">share</w:t>
                    </w:r>
                  </w:hyperlink>
                  <w:r w:rsidDel="00000000" w:rsidR="00000000" w:rsidRPr="00000000">
                    <w:fldChar w:fldCharType="begin"/>
                    <w:instrText xml:space="preserve"> HYPERLINK "https://stackoverflow.com/posts/42572170/edit" </w:instrText>
                    <w:fldChar w:fldCharType="separate"/>
                  </w:r>
                  <w:r w:rsidDel="00000000" w:rsidR="00000000" w:rsidRPr="00000000">
                    <w:rPr>
                      <w:color w:val="848d95"/>
                      <w:sz w:val="20"/>
                      <w:szCs w:val="20"/>
                      <w:u w:val="single"/>
                      <w:rtl w:val="0"/>
                    </w:rPr>
                    <w:t xml:space="preserve">improve this answer</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pPr>
                    <w:spacing w:after="120" w:before="20" w:lineRule="auto"/>
                    <w:contextualSpacing w:val="0"/>
                    <w:rPr>
                      <w:color w:val="0077cc"/>
                      <w:sz w:val="18"/>
                      <w:szCs w:val="18"/>
                      <w:u w:val="single"/>
                    </w:rPr>
                  </w:pPr>
                  <w:r w:rsidDel="00000000" w:rsidR="00000000" w:rsidRPr="00000000">
                    <w:fldChar w:fldCharType="end"/>
                  </w:r>
                  <w:r w:rsidDel="00000000" w:rsidR="00000000" w:rsidRPr="00000000">
                    <w:fldChar w:fldCharType="begin"/>
                    <w:instrText xml:space="preserve"> HYPERLINK "https://stackoverflow.com/posts/42572170/revisions" </w:instrText>
                    <w:fldChar w:fldCharType="separate"/>
                  </w:r>
                  <w:r w:rsidDel="00000000" w:rsidR="00000000" w:rsidRPr="00000000">
                    <w:rPr>
                      <w:color w:val="0077cc"/>
                      <w:sz w:val="18"/>
                      <w:szCs w:val="18"/>
                      <w:u w:val="single"/>
                      <w:rtl w:val="0"/>
                    </w:rPr>
                    <w:t xml:space="preserve">edited Aug 20 at 14:01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pPr>
                    <w:spacing w:after="120" w:before="20" w:lineRule="auto"/>
                    <w:contextualSpacing w:val="0"/>
                    <w:rPr>
                      <w:color w:val="6a737c"/>
                      <w:sz w:val="18"/>
                      <w:szCs w:val="18"/>
                    </w:rPr>
                  </w:pPr>
                  <w:r w:rsidDel="00000000" w:rsidR="00000000" w:rsidRPr="00000000">
                    <w:fldChar w:fldCharType="end"/>
                  </w:r>
                  <w:r w:rsidDel="00000000" w:rsidR="00000000" w:rsidRPr="00000000">
                    <w:rPr>
                      <w:color w:val="6a737c"/>
                      <w:sz w:val="18"/>
                      <w:szCs w:val="18"/>
                      <w:rtl w:val="0"/>
                    </w:rPr>
                    <w:t xml:space="preserve">answered Mar 3 at 6:32</w:t>
                  </w:r>
                </w:p>
                <w:p w:rsidR="00000000" w:rsidDel="00000000" w:rsidP="00000000" w:rsidRDefault="00000000" w:rsidRPr="00000000">
                  <w:pPr>
                    <w:spacing w:after="60" w:lineRule="auto"/>
                    <w:contextualSpacing w:val="0"/>
                    <w:rPr>
                      <w:color w:val="6a737c"/>
                      <w:sz w:val="18"/>
                      <w:szCs w:val="18"/>
                    </w:rPr>
                  </w:pPr>
                  <w:r w:rsidDel="00000000" w:rsidR="00000000" w:rsidRPr="00000000">
                    <w:rPr>
                      <w:color w:val="6a737c"/>
                      <w:sz w:val="18"/>
                      <w:szCs w:val="18"/>
                    </w:rPr>
                    <w:drawing>
                      <wp:inline distB="114300" distT="114300" distL="114300" distR="114300">
                        <wp:extent cx="406400" cy="406400"/>
                        <wp:effectExtent b="0" l="0" r="0" t="0"/>
                        <wp:docPr id="15"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406400" cy="406400"/>
                                </a:xfrm>
                                <a:prstGeom prst="rect"/>
                                <a:ln/>
                              </pic:spPr>
                            </pic:pic>
                          </a:graphicData>
                        </a:graphic>
                      </wp:inline>
                    </w:drawing>
                  </w:r>
                  <w:r w:rsidDel="00000000" w:rsidR="00000000" w:rsidRPr="00000000">
                    <w:rPr>
                      <w:rtl w:val="0"/>
                    </w:rPr>
                  </w:r>
                </w:p>
                <w:p w:rsidR="00000000" w:rsidDel="00000000" w:rsidP="00000000" w:rsidRDefault="00000000" w:rsidRPr="00000000">
                  <w:pPr>
                    <w:spacing w:after="60" w:line="306" w:lineRule="auto"/>
                    <w:ind w:left="120" w:firstLine="0"/>
                    <w:contextualSpacing w:val="0"/>
                    <w:rPr>
                      <w:color w:val="0077cc"/>
                      <w:sz w:val="20"/>
                      <w:szCs w:val="20"/>
                      <w:u w:val="single"/>
                    </w:rPr>
                  </w:pPr>
                  <w:r w:rsidDel="00000000" w:rsidR="00000000" w:rsidRPr="00000000">
                    <w:fldChar w:fldCharType="begin"/>
                    <w:instrText xml:space="preserve"> HYPERLINK "https://stackoverflow.com/users/2648817/saisurya-kattamuri" </w:instrText>
                    <w:fldChar w:fldCharType="separate"/>
                  </w:r>
                  <w:r w:rsidDel="00000000" w:rsidR="00000000" w:rsidRPr="00000000">
                    <w:rPr>
                      <w:color w:val="0077cc"/>
                      <w:sz w:val="20"/>
                      <w:szCs w:val="20"/>
                      <w:u w:val="single"/>
                      <w:rtl w:val="0"/>
                    </w:rPr>
                    <w:t xml:space="preserve">Saisurya Kattamuri</w:t>
                  </w:r>
                </w:p>
                <w:p w:rsidR="00000000" w:rsidDel="00000000" w:rsidP="00000000" w:rsidRDefault="00000000" w:rsidRPr="00000000">
                  <w:pPr>
                    <w:spacing w:after="60" w:line="306" w:lineRule="auto"/>
                    <w:ind w:left="120" w:firstLine="0"/>
                    <w:contextualSpacing w:val="0"/>
                    <w:rPr>
                      <w:color w:val="6a737c"/>
                      <w:sz w:val="18"/>
                      <w:szCs w:val="18"/>
                    </w:rPr>
                  </w:pPr>
                  <w:r w:rsidDel="00000000" w:rsidR="00000000" w:rsidRPr="00000000">
                    <w:fldChar w:fldCharType="end"/>
                  </w:r>
                  <w:r w:rsidDel="00000000" w:rsidR="00000000" w:rsidRPr="00000000">
                    <w:rPr>
                      <w:b w:val="1"/>
                      <w:color w:val="6a737c"/>
                      <w:sz w:val="18"/>
                      <w:szCs w:val="18"/>
                      <w:rtl w:val="0"/>
                    </w:rPr>
                    <w:t xml:space="preserve">301</w:t>
                  </w:r>
                  <w:r w:rsidDel="00000000" w:rsidR="00000000" w:rsidRPr="00000000">
                    <w:rPr>
                      <w:color w:val="6a737c"/>
                      <w:sz w:val="18"/>
                      <w:szCs w:val="18"/>
                      <w:rtl w:val="0"/>
                    </w:rPr>
                    <w:t xml:space="preserve">210</w:t>
                  </w:r>
                </w:p>
              </w:tc>
            </w:tr>
          </w:tbl>
          <w:p w:rsidR="00000000" w:rsidDel="00000000" w:rsidP="00000000" w:rsidRDefault="00000000" w:rsidRPr="00000000">
            <w:pPr>
              <w:contextualSpacing w:val="0"/>
              <w:rPr>
                <w:color w:val="242729"/>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color w:val="242729"/>
                <w:sz w:val="20"/>
                <w:szCs w:val="20"/>
              </w:rPr>
            </w:pPr>
            <w:r w:rsidDel="00000000" w:rsidR="00000000" w:rsidRPr="00000000">
              <w:rPr>
                <w:rtl w:val="0"/>
              </w:rPr>
            </w:r>
          </w:p>
        </w:tc>
      </w:tr>
      <w:tr>
        <w:trPr>
          <w:trHeight w:val="44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220.0" w:type="dxa"/>
            </w:tcMar>
            <w:vAlign w:val="top"/>
          </w:tcPr>
          <w:p w:rsidR="00000000" w:rsidDel="00000000" w:rsidP="00000000" w:rsidRDefault="00000000" w:rsidRPr="00000000">
            <w:pPr>
              <w:contextualSpacing w:val="0"/>
              <w:rPr>
                <w:color w:val="242729"/>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pPr>
              <w:contextualSpacing w:val="0"/>
              <w:rPr>
                <w:color w:val="848d95"/>
                <w:sz w:val="20"/>
                <w:szCs w:val="20"/>
              </w:rPr>
            </w:pPr>
            <w:r w:rsidDel="00000000" w:rsidR="00000000" w:rsidRPr="00000000">
              <w:rPr>
                <w:color w:val="848d95"/>
                <w:sz w:val="20"/>
                <w:szCs w:val="20"/>
                <w:rtl w:val="0"/>
              </w:rPr>
              <w:t xml:space="preserve">add a comment</w:t>
            </w:r>
          </w:p>
        </w:tc>
      </w:tr>
    </w:tbl>
    <w:p w:rsidR="00000000" w:rsidDel="00000000" w:rsidP="00000000" w:rsidRDefault="00000000" w:rsidRPr="00000000">
      <w:pPr>
        <w:spacing w:after="360" w:before="360" w:lineRule="auto"/>
        <w:contextualSpacing w:val="0"/>
        <w:rPr>
          <w:color w:val="242729"/>
          <w:sz w:val="20"/>
          <w:szCs w:val="20"/>
        </w:rPr>
      </w:pPr>
      <w:r w:rsidDel="00000000" w:rsidR="00000000" w:rsidRPr="00000000">
        <w:rPr>
          <w:rtl w:val="0"/>
        </w:rPr>
      </w:r>
    </w:p>
    <w:tbl>
      <w:tblPr>
        <w:tblStyle w:val="Table3"/>
        <w:tblW w:w="936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1.9001386962552"/>
        <w:gridCol w:w="8568.099861303745"/>
        <w:tblGridChange w:id="0">
          <w:tblGrid>
            <w:gridCol w:w="791.9001386962552"/>
            <w:gridCol w:w="8568.099861303745"/>
          </w:tblGrid>
        </w:tblGridChange>
      </w:tblGrid>
      <w:tr>
        <w:trPr>
          <w:trHeight w:val="1194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220.0" w:type="dxa"/>
            </w:tcMar>
            <w:vAlign w:val="top"/>
          </w:tcPr>
          <w:p w:rsidR="00000000" w:rsidDel="00000000" w:rsidP="00000000" w:rsidRDefault="00000000" w:rsidRPr="00000000">
            <w:pPr>
              <w:spacing w:after="160" w:lineRule="auto"/>
              <w:ind w:left="199980" w:firstLine="0"/>
              <w:contextualSpacing w:val="0"/>
              <w:jc w:val="center"/>
              <w:rPr>
                <w:color w:val="0077cc"/>
                <w:sz w:val="2"/>
                <w:szCs w:val="2"/>
              </w:rPr>
            </w:pPr>
            <w:r w:rsidDel="00000000" w:rsidR="00000000" w:rsidRPr="00000000">
              <w:rPr>
                <w:color w:val="0077cc"/>
                <w:sz w:val="2"/>
                <w:szCs w:val="2"/>
                <w:rtl w:val="0"/>
              </w:rPr>
              <w:t xml:space="preserve">up vote</w:t>
            </w:r>
            <w:r w:rsidDel="00000000" w:rsidR="00000000" w:rsidRPr="00000000">
              <w:rPr>
                <w:color w:val="6a737c"/>
                <w:sz w:val="30"/>
                <w:szCs w:val="30"/>
                <w:rtl w:val="0"/>
              </w:rPr>
              <w:t xml:space="preserve">1</w:t>
            </w:r>
            <w:r w:rsidDel="00000000" w:rsidR="00000000" w:rsidRPr="00000000">
              <w:rPr>
                <w:color w:val="0077cc"/>
                <w:sz w:val="2"/>
                <w:szCs w:val="2"/>
                <w:rtl w:val="0"/>
              </w:rPr>
              <w:t xml:space="preserve">down vote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pPr>
              <w:pStyle w:val="Heading5"/>
              <w:pBdr>
                <w:top w:color="000000" w:space="0" w:sz="0" w:val="none"/>
                <w:left w:color="000000" w:space="0" w:sz="0" w:val="none"/>
                <w:bottom w:color="000000" w:space="0" w:sz="0" w:val="none"/>
                <w:right w:color="000000" w:space="0" w:sz="0" w:val="none"/>
                <w:between w:color="000000" w:space="0" w:sz="0" w:val="none"/>
              </w:pBdr>
              <w:spacing w:after="320" w:line="312" w:lineRule="auto"/>
              <w:contextualSpacing w:val="0"/>
              <w:rPr>
                <w:highlight w:val="yellow"/>
              </w:rPr>
            </w:pPr>
            <w:bookmarkStart w:colFirst="0" w:colLast="0" w:name="_kn9w2d8xf8ky" w:id="10"/>
            <w:bookmarkEnd w:id="10"/>
            <w:r w:rsidDel="00000000" w:rsidR="00000000" w:rsidRPr="00000000">
              <w:rPr>
                <w:highlight w:val="yellow"/>
                <w:rtl w:val="0"/>
              </w:rPr>
              <w:t xml:space="preserve">mapStateToProps, mapDispatchToProps and connect</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after="320" w:line="312" w:lineRule="auto"/>
              <w:contextualSpacing w:val="0"/>
              <w:rPr>
                <w:color w:val="242729"/>
                <w:sz w:val="23"/>
                <w:szCs w:val="23"/>
              </w:rPr>
            </w:pPr>
            <w:r w:rsidDel="00000000" w:rsidR="00000000" w:rsidRPr="00000000">
              <w:rPr>
                <w:color w:val="242729"/>
                <w:sz w:val="23"/>
                <w:szCs w:val="23"/>
                <w:rtl w:val="0"/>
              </w:rPr>
              <w:t xml:space="preserve"> from react-redux library provides a convenient way to access your state and dispatch function of your store. So basically connect is a higher order component, you can also thing as a wrapper if this make sense for you. So every time your state is changed mapStateToProps will be called with your new state and subsequently as you props update component will run render function to render your component in browser. mapDispatchToProps also stores key-values on the props of your component, usually they take a form of a function. In such way you can trigger state change from your component onClick, onChange events.</w:t>
            </w:r>
          </w:p>
          <w:p w:rsidR="00000000" w:rsidDel="00000000" w:rsidP="00000000" w:rsidRDefault="00000000" w:rsidRPr="00000000">
            <w:pPr>
              <w:spacing w:after="320" w:line="312" w:lineRule="auto"/>
              <w:contextualSpacing w:val="0"/>
              <w:rPr>
                <w:rFonts w:ascii="Courier New" w:cs="Courier New" w:eastAsia="Courier New" w:hAnsi="Courier New"/>
                <w:color w:val="242729"/>
                <w:sz w:val="20"/>
                <w:szCs w:val="20"/>
                <w:shd w:fill="eff0f1" w:val="clear"/>
              </w:rPr>
            </w:pPr>
            <w:r w:rsidDel="00000000" w:rsidR="00000000" w:rsidRPr="00000000">
              <w:rPr>
                <w:color w:val="242729"/>
                <w:sz w:val="23"/>
                <w:szCs w:val="23"/>
              </w:rPr>
              <w:drawing>
                <wp:inline distB="114300" distT="114300" distL="114300" distR="114300">
                  <wp:extent cx="5438775" cy="4229100"/>
                  <wp:effectExtent b="0" l="0" r="0" t="0"/>
                  <wp:docPr id="14"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438775" cy="4229100"/>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360" w:before="360" w:lineRule="auto"/>
        <w:contextualSpacing w:val="0"/>
        <w:rPr>
          <w:color w:val="3a4145"/>
          <w:sz w:val="30"/>
          <w:szCs w:val="30"/>
        </w:rPr>
      </w:pPr>
      <w:r w:rsidDel="00000000" w:rsidR="00000000" w:rsidRPr="00000000">
        <w:fldChar w:fldCharType="begin"/>
        <w:instrText xml:space="preserve"> HYPERLINK "http://redux.js.org/docs/api/combineReducers.html" </w:instrText>
        <w:fldChar w:fldCharType="separate"/>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plj8llcxktwv" w:id="11"/>
      <w:bookmarkEnd w:id="11"/>
      <w:r w:rsidDel="00000000" w:rsidR="00000000" w:rsidRPr="00000000">
        <w:fldChar w:fldCharType="end"/>
      </w:r>
      <w:r w:rsidDel="00000000" w:rsidR="00000000" w:rsidRPr="00000000">
        <w:rPr>
          <w:highlight w:val="yellow"/>
          <w:rtl w:val="0"/>
        </w:rPr>
        <w:t xml:space="preserve">Making a Reducer</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305300"/>
            <wp:effectExtent b="0" l="0" r="0" t="0"/>
            <wp:docPr id="17"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j8kp48t2ugel" w:id="12"/>
      <w:bookmarkEnd w:id="12"/>
      <w:r w:rsidDel="00000000" w:rsidR="00000000" w:rsidRPr="00000000">
        <w:rPr>
          <w:highlight w:val="yellow"/>
          <w:rtl w:val="0"/>
        </w:rPr>
        <w:t xml:space="preserve">Combine reducer</w:t>
      </w:r>
    </w:p>
    <w:p w:rsidR="00000000" w:rsidDel="00000000" w:rsidP="00000000" w:rsidRDefault="00000000" w:rsidRPr="00000000">
      <w:pPr>
        <w:pStyle w:val="Heading5"/>
        <w:contextualSpacing w:val="0"/>
        <w:rPr>
          <w:highlight w:val="yellow"/>
        </w:rPr>
      </w:pPr>
      <w:bookmarkStart w:colFirst="0" w:colLast="0" w:name="_618u2j4mczly" w:id="13"/>
      <w:bookmarkEnd w:id="13"/>
      <w:r w:rsidDel="00000000" w:rsidR="00000000" w:rsidRPr="00000000">
        <w:rPr>
          <w:highlight w:val="yellow"/>
        </w:rPr>
        <w:drawing>
          <wp:inline distB="114300" distT="114300" distL="114300" distR="114300">
            <wp:extent cx="5943600" cy="2895600"/>
            <wp:effectExtent b="0" l="0" r="0" t="0"/>
            <wp:docPr id="16"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618u2j4mczly" w:id="13"/>
      <w:bookmarkEnd w:id="13"/>
      <w:r w:rsidDel="00000000" w:rsidR="00000000" w:rsidRPr="00000000">
        <w:rPr>
          <w:highlight w:val="yellow"/>
          <w:rtl w:val="0"/>
        </w:rPr>
        <w:t xml:space="preserve">Creating a STORE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67000"/>
            <wp:effectExtent b="0" l="0" r="0" t="0"/>
            <wp:docPr id="21"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of7qxaio9nk3" w:id="14"/>
      <w:bookmarkEnd w:id="14"/>
      <w:r w:rsidDel="00000000" w:rsidR="00000000" w:rsidRPr="00000000">
        <w:rPr>
          <w:highlight w:val="yellow"/>
          <w:rtl w:val="0"/>
        </w:rPr>
        <w:t xml:space="preserve">Make components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65500"/>
            <wp:effectExtent b="0" l="0" r="0" t="0"/>
            <wp:docPr id="19"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13000"/>
            <wp:effectExtent b="0" l="0" r="0" t="0"/>
            <wp:docPr id="26"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7czflpd4ktgc" w:id="15"/>
      <w:bookmarkEnd w:id="15"/>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7czflpd4ktgc" w:id="15"/>
      <w:bookmarkEnd w:id="15"/>
      <w:r w:rsidDel="00000000" w:rsidR="00000000" w:rsidRPr="00000000">
        <w:rPr>
          <w:highlight w:val="yellow"/>
          <w:rtl w:val="0"/>
        </w:rPr>
        <w:t xml:space="preserve">Provider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&lt;Provider store={store}&gt; &lt;/Provider&gt;  is a new provider component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594100"/>
            <wp:effectExtent b="0" l="0" r="0" t="0"/>
            <wp:docPr id="22"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or0z5ilb1pyv" w:id="16"/>
      <w:bookmarkEnd w:id="16"/>
      <w:r w:rsidDel="00000000" w:rsidR="00000000" w:rsidRPr="00000000">
        <w:rPr>
          <w:highlight w:val="yellow"/>
          <w:rtl w:val="0"/>
        </w:rPr>
        <w:t xml:space="preserve">Create a container folder</w:t>
      </w:r>
    </w:p>
    <w:p w:rsidR="00000000" w:rsidDel="00000000" w:rsidP="00000000" w:rsidRDefault="00000000" w:rsidRPr="00000000">
      <w:pPr>
        <w:contextualSpacing w:val="0"/>
        <w:rPr/>
      </w:pPr>
      <w:r w:rsidDel="00000000" w:rsidR="00000000" w:rsidRPr="00000000">
        <w:rPr>
          <w:rtl w:val="0"/>
        </w:rPr>
        <w:t xml:space="preserve">Container -</w:t>
      </w:r>
    </w:p>
    <w:p w:rsidR="00000000" w:rsidDel="00000000" w:rsidP="00000000" w:rsidRDefault="00000000" w:rsidRPr="00000000">
      <w:pPr>
        <w:contextualSpacing w:val="0"/>
        <w:rPr/>
      </w:pPr>
      <w:r w:rsidDel="00000000" w:rsidR="00000000" w:rsidRPr="00000000">
        <w:rPr>
          <w:rtl w:val="0"/>
        </w:rPr>
        <w:t xml:space="preserve">               User-list.js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749800"/>
            <wp:effectExtent b="0" l="0" r="0" t="0"/>
            <wp:docPr id="24"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3vgeocmrgx65" w:id="17"/>
      <w:bookmarkEnd w:id="17"/>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3vgeocmrgx65" w:id="17"/>
      <w:bookmarkEnd w:id="17"/>
      <w:r w:rsidDel="00000000" w:rsidR="00000000" w:rsidRPr="00000000">
        <w:rPr>
          <w:b w:val="1"/>
          <w:highlight w:val="yellow"/>
          <w:rtl w:val="0"/>
        </w:rPr>
        <w:t xml:space="preserve">Actions</w:t>
      </w:r>
      <w:r w:rsidDel="00000000" w:rsidR="00000000" w:rsidRPr="00000000">
        <w:rPr>
          <w:highlight w:val="yellow"/>
          <w:rtl w:val="0"/>
        </w:rPr>
        <w:t xml:space="preserve"> </w:t>
      </w:r>
    </w:p>
    <w:p w:rsidR="00000000" w:rsidDel="00000000" w:rsidP="00000000" w:rsidRDefault="00000000" w:rsidRPr="00000000">
      <w:pPr>
        <w:contextualSpacing w:val="0"/>
        <w:rPr/>
      </w:pPr>
      <w:r w:rsidDel="00000000" w:rsidR="00000000" w:rsidRPr="00000000">
        <w:rPr>
          <w:rtl w:val="0"/>
        </w:rPr>
        <w:t xml:space="preserve"> is a function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w3f43zyv4lre" w:id="18"/>
      <w:bookmarkEnd w:id="18"/>
      <w:r w:rsidDel="00000000" w:rsidR="00000000" w:rsidRPr="00000000">
        <w:rPr>
          <w:highlight w:val="yellow"/>
        </w:rPr>
        <w:drawing>
          <wp:inline distB="114300" distT="114300" distL="114300" distR="114300">
            <wp:extent cx="5943600" cy="3365500"/>
            <wp:effectExtent b="0" l="0" r="0" t="0"/>
            <wp:docPr id="27"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w3f43zyv4lre" w:id="18"/>
      <w:bookmarkEnd w:id="18"/>
      <w:r w:rsidDel="00000000" w:rsidR="00000000" w:rsidRPr="00000000">
        <w:rPr>
          <w:highlight w:val="yellow"/>
          <w:rtl w:val="0"/>
        </w:rPr>
        <w:t xml:space="preserve">Map state to props() code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140200"/>
            <wp:effectExtent b="0" l="0" r="0" t="0"/>
            <wp:docPr id="28"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povbb29cmhbr" w:id="19"/>
      <w:bookmarkEnd w:id="19"/>
      <w:r w:rsidDel="00000000" w:rsidR="00000000" w:rsidRPr="00000000">
        <w:rPr>
          <w:highlight w:val="yellow"/>
          <w:rtl w:val="0"/>
        </w:rPr>
        <w:t xml:space="preserve">Passing Data to Component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165600"/>
            <wp:effectExtent b="0" l="0" r="0" t="0"/>
            <wp:docPr id="29"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o4deh522ipz9" w:id="20"/>
      <w:bookmarkEnd w:id="20"/>
      <w:r w:rsidDel="00000000" w:rsidR="00000000" w:rsidRPr="00000000">
        <w:rPr>
          <w:highlight w:val="yellow"/>
          <w:rtl w:val="0"/>
        </w:rPr>
        <w:t xml:space="preserve">Action and Action Creators code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65500"/>
            <wp:effectExtent b="0" l="0" r="0" t="0"/>
            <wp:docPr id="30"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660900"/>
            <wp:effectExtent b="0" l="0" r="0" t="0"/>
            <wp:docPr id="31"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60700"/>
            <wp:effectExtent b="0" l="0" r="0" t="0"/>
            <wp:docPr id="32"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gbm9hr4tjgl9" w:id="21"/>
      <w:bookmarkEnd w:id="21"/>
      <w:r w:rsidDel="00000000" w:rsidR="00000000" w:rsidRPr="00000000">
        <w:rPr>
          <w:highlight w:val="yellow"/>
          <w:rtl w:val="0"/>
        </w:rPr>
        <w:t xml:space="preserve">Reducers connection with state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59100"/>
            <wp:effectExtent b="0" l="0" r="0" t="0"/>
            <wp:docPr id="33"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943600" cy="2959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40100"/>
            <wp:effectExtent b="0" l="0" r="0" t="0"/>
            <wp:docPr id="34"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5"/>
        <w:contextualSpacing w:val="0"/>
        <w:rPr>
          <w:highlight w:val="yellow"/>
        </w:rPr>
      </w:pPr>
      <w:bookmarkStart w:colFirst="0" w:colLast="0" w:name="_1o6opguqj56i" w:id="22"/>
      <w:bookmarkEnd w:id="22"/>
      <w:r w:rsidDel="00000000" w:rsidR="00000000" w:rsidRPr="00000000">
        <w:rPr>
          <w:highlight w:val="yellow"/>
          <w:rtl w:val="0"/>
        </w:rPr>
        <w:t xml:space="preserve">Import in app.js (user details)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40100"/>
            <wp:effectExtent b="0" l="0" r="0" t="0"/>
            <wp:docPr id="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REFS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943600" cy="3022600"/>
            <wp:effectExtent b="0" l="0" r="0" t="0"/>
            <wp:docPr id="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467100"/>
            <wp:effectExtent b="0" l="0" r="0" t="0"/>
            <wp:docPr id="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REF A NODE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654300"/>
            <wp:effectExtent b="0" l="0" r="0" t="0"/>
            <wp:docPr id="5"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tl w:val="0"/>
        </w:rPr>
        <w:t xml:space="preserve">REFERENCE INSTANCE OF ANOTHER COMPONENT</w:t>
      </w:r>
    </w:p>
    <w:p w:rsidR="00000000" w:rsidDel="00000000" w:rsidP="00000000" w:rsidRDefault="00000000" w:rsidRPr="00000000">
      <w:pPr>
        <w:contextualSpacing w:val="0"/>
        <w:rPr>
          <w:b w:val="1"/>
          <w:i w:val="1"/>
        </w:rPr>
      </w:pPr>
      <w:r w:rsidDel="00000000" w:rsidR="00000000" w:rsidRPr="00000000">
        <w:rPr>
          <w:b w:val="1"/>
          <w:i w:val="1"/>
        </w:rPr>
        <w:drawing>
          <wp:inline distB="114300" distT="114300" distL="114300" distR="114300">
            <wp:extent cx="5943600" cy="2959100"/>
            <wp:effectExtent b="0" l="0" r="0" t="0"/>
            <wp:docPr id="6"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Pr>
        <w:drawing>
          <wp:inline distB="114300" distT="114300" distL="114300" distR="114300">
            <wp:extent cx="5943600" cy="3314700"/>
            <wp:effectExtent b="0" l="0" r="0" t="0"/>
            <wp:docPr id="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tl w:val="0"/>
        </w:rPr>
        <w:t xml:space="preserve">HOC</w:t>
      </w:r>
    </w:p>
    <w:p w:rsidR="00000000" w:rsidDel="00000000" w:rsidP="00000000" w:rsidRDefault="00000000" w:rsidRPr="00000000">
      <w:pPr>
        <w:contextualSpacing w:val="0"/>
        <w:rPr/>
      </w:pPr>
      <w:r w:rsidDel="00000000" w:rsidR="00000000" w:rsidRPr="00000000">
        <w:rPr>
          <w:rtl w:val="0"/>
        </w:rPr>
        <w:t xml:space="preserve">Purpose of HOC is to share common functionality or info among multiple components, sole functionality is to take in a component and return a component</w:t>
      </w:r>
    </w:p>
    <w:p w:rsidR="00000000" w:rsidDel="00000000" w:rsidP="00000000" w:rsidRDefault="00000000" w:rsidRPr="00000000">
      <w:pPr>
        <w:contextualSpacing w:val="0"/>
        <w:rPr>
          <w:b w:val="1"/>
          <w:i w:val="1"/>
        </w:rPr>
      </w:pPr>
      <w:r w:rsidDel="00000000" w:rsidR="00000000" w:rsidRPr="00000000">
        <w:rPr>
          <w:b w:val="1"/>
          <w:i w:val="1"/>
        </w:rPr>
        <w:drawing>
          <wp:inline distB="114300" distT="114300" distL="114300" distR="114300">
            <wp:extent cx="5943600" cy="3746500"/>
            <wp:effectExtent b="0" l="0" r="0" t="0"/>
            <wp:docPr id="8"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Pr>
        <w:drawing>
          <wp:inline distB="114300" distT="114300" distL="114300" distR="114300">
            <wp:extent cx="5943600" cy="2565400"/>
            <wp:effectExtent b="0" l="0" r="0" t="0"/>
            <wp:docPr id="9"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Pr>
        <w:drawing>
          <wp:inline distB="114300" distT="114300" distL="114300" distR="114300">
            <wp:extent cx="5943600" cy="3822700"/>
            <wp:effectExtent b="0" l="0" r="0" t="0"/>
            <wp:docPr id="10"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Pr>
        <w:drawing>
          <wp:inline distB="114300" distT="114300" distL="114300" distR="114300">
            <wp:extent cx="5943600" cy="2667000"/>
            <wp:effectExtent b="0" l="0" r="0" t="0"/>
            <wp:docPr id="11"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Pr>
        <w:drawing>
          <wp:inline distB="114300" distT="114300" distL="114300" distR="114300">
            <wp:extent cx="5200650" cy="1876425"/>
            <wp:effectExtent b="0" l="0" r="0" t="0"/>
            <wp:docPr id="18"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200650" cy="1876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Pr>
        <w:drawing>
          <wp:inline distB="114300" distT="114300" distL="114300" distR="114300">
            <wp:extent cx="4810125" cy="2047875"/>
            <wp:effectExtent b="0" l="0" r="0" t="0"/>
            <wp:docPr id="20"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4810125" cy="2047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Pr>
        <w:drawing>
          <wp:inline distB="114300" distT="114300" distL="114300" distR="114300">
            <wp:extent cx="5400675" cy="1857375"/>
            <wp:effectExtent b="0" l="0" r="0" t="0"/>
            <wp:docPr id="23"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5400675" cy="1857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Pr>
        <w:drawing>
          <wp:inline distB="114300" distT="114300" distL="114300" distR="114300">
            <wp:extent cx="5943600" cy="2540000"/>
            <wp:effectExtent b="0" l="0" r="0" t="0"/>
            <wp:docPr id="25"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Verdana"/>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20" Type="http://schemas.openxmlformats.org/officeDocument/2006/relationships/image" Target="media/image61.png"/><Relationship Id="rId22" Type="http://schemas.openxmlformats.org/officeDocument/2006/relationships/image" Target="media/image63.png"/><Relationship Id="rId21" Type="http://schemas.openxmlformats.org/officeDocument/2006/relationships/image" Target="media/image62.png"/><Relationship Id="rId24" Type="http://schemas.openxmlformats.org/officeDocument/2006/relationships/image" Target="media/image65.png"/><Relationship Id="rId23" Type="http://schemas.openxmlformats.org/officeDocument/2006/relationships/image" Target="media/image6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stackoverflow.com/a/42572170" TargetMode="External"/><Relationship Id="rId26" Type="http://schemas.openxmlformats.org/officeDocument/2006/relationships/image" Target="media/image67.png"/><Relationship Id="rId25" Type="http://schemas.openxmlformats.org/officeDocument/2006/relationships/image" Target="media/image66.png"/><Relationship Id="rId28" Type="http://schemas.openxmlformats.org/officeDocument/2006/relationships/image" Target="media/image11.png"/><Relationship Id="rId27" Type="http://schemas.openxmlformats.org/officeDocument/2006/relationships/image" Target="media/image10.png"/><Relationship Id="rId5" Type="http://schemas.openxmlformats.org/officeDocument/2006/relationships/image" Target="media/image8.png"/><Relationship Id="rId6" Type="http://schemas.openxmlformats.org/officeDocument/2006/relationships/image" Target="media/image29.png"/><Relationship Id="rId29" Type="http://schemas.openxmlformats.org/officeDocument/2006/relationships/image" Target="media/image12.png"/><Relationship Id="rId7" Type="http://schemas.openxmlformats.org/officeDocument/2006/relationships/hyperlink" Target="http://redux.js.org/docs/api/combineReducers.html" TargetMode="External"/><Relationship Id="rId8" Type="http://schemas.openxmlformats.org/officeDocument/2006/relationships/image" Target="media/image28.png"/><Relationship Id="rId31" Type="http://schemas.openxmlformats.org/officeDocument/2006/relationships/image" Target="media/image16.png"/><Relationship Id="rId30" Type="http://schemas.openxmlformats.org/officeDocument/2006/relationships/image" Target="media/image13.png"/><Relationship Id="rId11" Type="http://schemas.openxmlformats.org/officeDocument/2006/relationships/image" Target="media/image30.png"/><Relationship Id="rId33" Type="http://schemas.openxmlformats.org/officeDocument/2006/relationships/image" Target="media/image21.png"/><Relationship Id="rId10" Type="http://schemas.openxmlformats.org/officeDocument/2006/relationships/image" Target="media/image31.png"/><Relationship Id="rId32" Type="http://schemas.openxmlformats.org/officeDocument/2006/relationships/image" Target="media/image17.png"/><Relationship Id="rId13" Type="http://schemas.openxmlformats.org/officeDocument/2006/relationships/image" Target="media/image36.png"/><Relationship Id="rId35" Type="http://schemas.openxmlformats.org/officeDocument/2006/relationships/image" Target="media/image25.png"/><Relationship Id="rId12" Type="http://schemas.openxmlformats.org/officeDocument/2006/relationships/image" Target="media/image50.png"/><Relationship Id="rId34" Type="http://schemas.openxmlformats.org/officeDocument/2006/relationships/image" Target="media/image22.png"/><Relationship Id="rId15" Type="http://schemas.openxmlformats.org/officeDocument/2006/relationships/image" Target="media/image52.png"/><Relationship Id="rId37" Type="http://schemas.openxmlformats.org/officeDocument/2006/relationships/image" Target="media/image51.png"/><Relationship Id="rId14" Type="http://schemas.openxmlformats.org/officeDocument/2006/relationships/image" Target="media/image54.png"/><Relationship Id="rId36" Type="http://schemas.openxmlformats.org/officeDocument/2006/relationships/image" Target="media/image26.png"/><Relationship Id="rId17" Type="http://schemas.openxmlformats.org/officeDocument/2006/relationships/image" Target="media/image55.png"/><Relationship Id="rId39" Type="http://schemas.openxmlformats.org/officeDocument/2006/relationships/image" Target="media/image56.png"/><Relationship Id="rId16" Type="http://schemas.openxmlformats.org/officeDocument/2006/relationships/image" Target="media/image59.png"/><Relationship Id="rId38" Type="http://schemas.openxmlformats.org/officeDocument/2006/relationships/image" Target="media/image53.png"/><Relationship Id="rId19" Type="http://schemas.openxmlformats.org/officeDocument/2006/relationships/image" Target="media/image60.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